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 xml:space="preserve"> 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背诵《咏柳》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</w:t>
            </w:r>
            <w:bookmarkStart w:id="0" w:name="_GoBack"/>
            <w:bookmarkEnd w:id="0"/>
            <w:r>
              <w:rPr>
                <w:rFonts w:ascii="黑体" w:hAnsi="黑体" w:eastAsia="黑体"/>
                <w:woUserID w:val="1"/>
              </w:rPr>
              <w:t>《村居》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ind w:firstLine="630" w:firstLineChars="300"/>
        <w:rPr>
          <w:rFonts w:hint="eastAsia" w:eastAsiaTheme="minorEastAsia"/>
          <w:lang w:eastAsia="zh-CN"/>
        </w:rPr>
      </w:pP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DC3792A"/>
    <w:rsid w:val="22CA6E38"/>
    <w:rsid w:val="2B693F97"/>
    <w:rsid w:val="32A223BA"/>
    <w:rsid w:val="520C66EE"/>
    <w:rsid w:val="5AC10FED"/>
    <w:rsid w:val="73FD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108</Characters>
  <Lines>1</Lines>
  <Paragraphs>1</Paragraphs>
  <TotalTime>0</TotalTime>
  <ScaleCrop>false</ScaleCrop>
  <LinksUpToDate>false</LinksUpToDate>
  <CharactersWithSpaces>117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2026-03-06T09:38:55Z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eyJoZGlkIjoiYzA2NmI4MzA5NzM0YWEzYjZmOGRmZmEyZWZiMjBlMDciLCJ1c2VySWQiOiI0MDkxMzYzNDYifQ==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